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9D0" w:rsidRDefault="0015331A" w:rsidP="001D49D0">
      <w:pPr>
        <w:pStyle w:val="Sinespaciado"/>
        <w:spacing w:before="120" w:after="120"/>
        <w:jc w:val="center"/>
        <w:rPr>
          <w:rFonts w:ascii="Calibri" w:hAnsi="Calibri" w:cs="Calibri"/>
          <w:b/>
          <w:sz w:val="28"/>
        </w:rPr>
      </w:pPr>
      <w:r>
        <w:rPr>
          <w:rFonts w:ascii="Calibri" w:hAnsi="Calibri" w:cs="Calibri"/>
          <w:b/>
          <w:sz w:val="28"/>
        </w:rPr>
        <w:t>ANEXO 4</w:t>
      </w:r>
    </w:p>
    <w:p w:rsidR="0015331A" w:rsidRDefault="0015331A" w:rsidP="001D49D0">
      <w:pPr>
        <w:pStyle w:val="Sinespaciado"/>
        <w:spacing w:before="120" w:after="120"/>
        <w:jc w:val="center"/>
        <w:rPr>
          <w:rFonts w:ascii="Calibri" w:hAnsi="Calibri" w:cs="Calibri"/>
          <w:b/>
          <w:sz w:val="28"/>
        </w:rPr>
      </w:pPr>
      <w:r>
        <w:rPr>
          <w:rFonts w:cs="Calibri"/>
          <w:b/>
          <w:sz w:val="28"/>
          <w:szCs w:val="24"/>
        </w:rPr>
        <w:t>D</w:t>
      </w:r>
      <w:r w:rsidRPr="00FD5DED">
        <w:rPr>
          <w:rFonts w:cs="Calibri"/>
          <w:b/>
          <w:sz w:val="28"/>
          <w:szCs w:val="24"/>
        </w:rPr>
        <w:t>eclaración de ausencia de conflicto de intereses (DACI)</w:t>
      </w:r>
    </w:p>
    <w:p w:rsidR="0015331A" w:rsidRDefault="0015331A" w:rsidP="0015331A">
      <w:pPr>
        <w:pStyle w:val="Default"/>
        <w:rPr>
          <w:rFonts w:asciiTheme="minorHAnsi" w:hAnsiTheme="minorHAnsi"/>
          <w:b/>
          <w:bCs/>
        </w:rPr>
      </w:pPr>
    </w:p>
    <w:p w:rsidR="0015331A" w:rsidRPr="00FD5DED" w:rsidRDefault="0015331A" w:rsidP="0015331A">
      <w:pPr>
        <w:pStyle w:val="Default"/>
        <w:rPr>
          <w:rFonts w:asciiTheme="minorHAnsi" w:hAnsiTheme="minorHAnsi"/>
          <w:b/>
          <w:bCs/>
        </w:rPr>
      </w:pPr>
      <w:r w:rsidRPr="00FD5DED">
        <w:rPr>
          <w:rFonts w:asciiTheme="minorHAnsi" w:hAnsiTheme="minorHAnsi"/>
          <w:b/>
          <w:bCs/>
        </w:rPr>
        <w:t xml:space="preserve">Expediente: </w:t>
      </w:r>
    </w:p>
    <w:p w:rsidR="0015331A" w:rsidRPr="00FD5DED" w:rsidRDefault="0015331A" w:rsidP="0015331A">
      <w:pPr>
        <w:pStyle w:val="Default"/>
        <w:rPr>
          <w:rFonts w:asciiTheme="minorHAnsi" w:hAnsiTheme="minorHAnsi"/>
          <w:b/>
          <w:bCs/>
        </w:rPr>
      </w:pPr>
    </w:p>
    <w:p w:rsidR="0015331A" w:rsidRPr="00FD5DED" w:rsidRDefault="0015331A" w:rsidP="0015331A">
      <w:pPr>
        <w:pStyle w:val="Default"/>
        <w:rPr>
          <w:rFonts w:asciiTheme="minorHAnsi" w:hAnsiTheme="minorHAnsi"/>
        </w:rPr>
      </w:pPr>
      <w:r>
        <w:rPr>
          <w:rFonts w:asciiTheme="minorHAnsi" w:hAnsiTheme="minorHAnsi"/>
          <w:b/>
          <w:bCs/>
        </w:rPr>
        <w:t>S</w:t>
      </w:r>
      <w:r w:rsidRPr="00FD5DED">
        <w:rPr>
          <w:rFonts w:asciiTheme="minorHAnsi" w:hAnsiTheme="minorHAnsi"/>
          <w:b/>
          <w:bCs/>
        </w:rPr>
        <w:t xml:space="preserve">ubvención: </w:t>
      </w:r>
    </w:p>
    <w:p w:rsidR="0015331A" w:rsidRPr="00FD5DED" w:rsidRDefault="0015331A" w:rsidP="0015331A">
      <w:pPr>
        <w:pStyle w:val="Default"/>
        <w:rPr>
          <w:rFonts w:asciiTheme="minorHAnsi" w:hAnsiTheme="minorHAnsi"/>
          <w:b/>
          <w:bCs/>
        </w:rPr>
      </w:pPr>
    </w:p>
    <w:p w:rsidR="0015331A" w:rsidRPr="00FD5DED" w:rsidRDefault="0015331A" w:rsidP="0015331A">
      <w:pPr>
        <w:pStyle w:val="Default"/>
        <w:rPr>
          <w:rFonts w:asciiTheme="minorHAnsi" w:hAnsiTheme="minorHAnsi"/>
        </w:rPr>
      </w:pPr>
      <w:r w:rsidRPr="00FD5DED">
        <w:rPr>
          <w:rFonts w:asciiTheme="minorHAnsi" w:hAnsiTheme="minorHAnsi"/>
          <w:b/>
          <w:bCs/>
        </w:rPr>
        <w:t xml:space="preserve">Órgano convocante: </w:t>
      </w:r>
    </w:p>
    <w:p w:rsidR="0015331A" w:rsidRPr="00FD5DED" w:rsidRDefault="0015331A" w:rsidP="0015331A">
      <w:pPr>
        <w:pStyle w:val="Default"/>
        <w:rPr>
          <w:rFonts w:asciiTheme="minorHAnsi" w:hAnsiTheme="minorHAnsi"/>
        </w:rPr>
      </w:pPr>
    </w:p>
    <w:p w:rsidR="0015331A" w:rsidRPr="00FD5DED" w:rsidRDefault="0015331A" w:rsidP="0015331A">
      <w:pPr>
        <w:pStyle w:val="Default"/>
        <w:jc w:val="both"/>
        <w:rPr>
          <w:rFonts w:asciiTheme="minorHAnsi" w:hAnsiTheme="minorHAnsi"/>
        </w:rPr>
      </w:pPr>
      <w:r w:rsidRPr="00FD5DED">
        <w:rPr>
          <w:rFonts w:asciiTheme="minorHAnsi" w:hAnsiTheme="minorHAnsi"/>
        </w:rPr>
        <w:t xml:space="preserve">El abajo firmante, Sr./Sra. </w:t>
      </w:r>
      <w:proofErr w:type="gramStart"/>
      <w:r>
        <w:rPr>
          <w:rFonts w:asciiTheme="minorHAnsi" w:hAnsiTheme="minorHAnsi"/>
        </w:rPr>
        <w:t>…….</w:t>
      </w:r>
      <w:proofErr w:type="gramEnd"/>
      <w:r w:rsidRPr="00FD5DED">
        <w:rPr>
          <w:rFonts w:asciiTheme="minorHAnsi" w:hAnsiTheme="minorHAnsi"/>
        </w:rPr>
        <w:t xml:space="preserve">, con DNI </w:t>
      </w:r>
      <w:r>
        <w:rPr>
          <w:rFonts w:asciiTheme="minorHAnsi" w:hAnsiTheme="minorHAnsi"/>
        </w:rPr>
        <w:t>…………………….</w:t>
      </w:r>
      <w:r w:rsidRPr="00FD5DED">
        <w:rPr>
          <w:rFonts w:asciiTheme="minorHAnsi" w:hAnsiTheme="minorHAnsi"/>
        </w:rPr>
        <w:t xml:space="preserve">, </w:t>
      </w:r>
      <w:r>
        <w:rPr>
          <w:rFonts w:asciiTheme="minorHAnsi" w:hAnsiTheme="minorHAnsi"/>
        </w:rPr>
        <w:t xml:space="preserve">y correo electrónico para recibir comunicaciones y avisos de notificación ………….@................., </w:t>
      </w:r>
      <w:r w:rsidRPr="00FD5DED">
        <w:rPr>
          <w:rFonts w:asciiTheme="minorHAnsi" w:hAnsiTheme="minorHAnsi"/>
        </w:rPr>
        <w:t>en nombre propio/en su condición de …</w:t>
      </w:r>
      <w:r>
        <w:rPr>
          <w:rFonts w:asciiTheme="minorHAnsi" w:hAnsiTheme="minorHAnsi"/>
        </w:rPr>
        <w:t>……………</w:t>
      </w:r>
      <w:r w:rsidRPr="00FD5DED">
        <w:rPr>
          <w:rFonts w:asciiTheme="minorHAnsi" w:hAnsiTheme="minorHAnsi"/>
        </w:rPr>
        <w:t xml:space="preserve"> de la entidad </w:t>
      </w:r>
      <w:r>
        <w:rPr>
          <w:rFonts w:asciiTheme="minorHAnsi" w:hAnsiTheme="minorHAnsi"/>
        </w:rPr>
        <w:t>…………………</w:t>
      </w:r>
      <w:r w:rsidRPr="00FD5DED">
        <w:rPr>
          <w:rFonts w:asciiTheme="minorHAnsi" w:hAnsiTheme="minorHAnsi"/>
        </w:rPr>
        <w:t xml:space="preserve"> con NIF </w:t>
      </w:r>
      <w:r>
        <w:rPr>
          <w:rFonts w:asciiTheme="minorHAnsi" w:hAnsiTheme="minorHAnsi"/>
        </w:rPr>
        <w:t>……………………</w:t>
      </w:r>
      <w:r w:rsidRPr="00FD5DED">
        <w:rPr>
          <w:rFonts w:asciiTheme="minorHAnsi" w:hAnsiTheme="minorHAnsi"/>
        </w:rPr>
        <w:t>, y con poder suficiente según obra acreditado en el procedimiento de subvención/licitación al margen referenciado, mediante el presente documento</w:t>
      </w:r>
      <w:r>
        <w:rPr>
          <w:rFonts w:asciiTheme="minorHAnsi" w:hAnsiTheme="minorHAnsi"/>
        </w:rPr>
        <w:t>,</w:t>
      </w:r>
      <w:r w:rsidRPr="00FD5DED">
        <w:rPr>
          <w:rFonts w:asciiTheme="minorHAnsi" w:hAnsiTheme="minorHAnsi"/>
        </w:rPr>
        <w:t xml:space="preserve">  </w:t>
      </w:r>
    </w:p>
    <w:p w:rsidR="0015331A" w:rsidRPr="00FD5DED" w:rsidRDefault="0015331A" w:rsidP="0015331A">
      <w:pPr>
        <w:pStyle w:val="Default"/>
        <w:jc w:val="both"/>
        <w:rPr>
          <w:rFonts w:asciiTheme="minorHAnsi" w:hAnsiTheme="minorHAnsi"/>
          <w:b/>
          <w:bCs/>
        </w:rPr>
      </w:pPr>
    </w:p>
    <w:p w:rsidR="0015331A" w:rsidRPr="00FD5DED" w:rsidRDefault="0015331A" w:rsidP="0015331A">
      <w:pPr>
        <w:pStyle w:val="Default"/>
        <w:jc w:val="both"/>
        <w:rPr>
          <w:rFonts w:asciiTheme="minorHAnsi" w:hAnsiTheme="minorHAnsi"/>
          <w:b/>
          <w:bCs/>
        </w:rPr>
      </w:pPr>
    </w:p>
    <w:p w:rsidR="0015331A" w:rsidRPr="00FD5DED" w:rsidRDefault="0015331A" w:rsidP="0015331A">
      <w:pPr>
        <w:pStyle w:val="Default"/>
        <w:jc w:val="both"/>
        <w:rPr>
          <w:rFonts w:asciiTheme="minorHAnsi" w:hAnsiTheme="minorHAnsi"/>
        </w:rPr>
      </w:pPr>
      <w:r w:rsidRPr="00FD5DED">
        <w:rPr>
          <w:rFonts w:asciiTheme="minorHAnsi" w:hAnsiTheme="minorHAnsi"/>
          <w:b/>
          <w:bCs/>
        </w:rPr>
        <w:t xml:space="preserve">DECLARA </w:t>
      </w:r>
    </w:p>
    <w:p w:rsidR="0015331A" w:rsidRPr="00FD5DED" w:rsidRDefault="0015331A" w:rsidP="0015331A">
      <w:pPr>
        <w:pStyle w:val="Default"/>
        <w:jc w:val="both"/>
        <w:rPr>
          <w:rFonts w:asciiTheme="minorHAnsi" w:hAnsiTheme="minorHAnsi"/>
        </w:rPr>
      </w:pPr>
    </w:p>
    <w:p w:rsidR="0015331A" w:rsidRDefault="0015331A" w:rsidP="0015331A">
      <w:pPr>
        <w:pStyle w:val="Default"/>
        <w:jc w:val="both"/>
        <w:rPr>
          <w:rFonts w:asciiTheme="minorHAnsi" w:hAnsiTheme="minorHAnsi"/>
        </w:rPr>
      </w:pPr>
      <w:r w:rsidRPr="00FD5DED">
        <w:rPr>
          <w:rFonts w:asciiTheme="minorHAnsi" w:hAnsiTheme="minorHAnsi"/>
          <w:b/>
          <w:bCs/>
        </w:rPr>
        <w:t>Primero.</w:t>
      </w:r>
      <w:r w:rsidRPr="00FD5DED">
        <w:rPr>
          <w:rFonts w:asciiTheme="minorHAnsi" w:hAnsiTheme="minorHAnsi"/>
        </w:rPr>
        <w:t xml:space="preserve"> CONOCER plenamente las bases y convocatoria que rigen el expediente al margen referenciado, así como la normativa que le resulta aplicable.  </w:t>
      </w:r>
    </w:p>
    <w:p w:rsidR="0015331A" w:rsidRPr="00FD5DED" w:rsidRDefault="0015331A" w:rsidP="0015331A">
      <w:pPr>
        <w:pStyle w:val="Default"/>
        <w:jc w:val="both"/>
        <w:rPr>
          <w:rFonts w:asciiTheme="minorHAnsi" w:hAnsiTheme="minorHAnsi"/>
        </w:rPr>
      </w:pPr>
    </w:p>
    <w:p w:rsidR="0015331A" w:rsidRDefault="0015331A" w:rsidP="0015331A">
      <w:pPr>
        <w:pStyle w:val="Default"/>
        <w:jc w:val="both"/>
        <w:rPr>
          <w:rFonts w:asciiTheme="minorHAnsi" w:hAnsiTheme="minorHAnsi"/>
        </w:rPr>
      </w:pPr>
      <w:r w:rsidRPr="00FD5DED">
        <w:rPr>
          <w:rFonts w:asciiTheme="minorHAnsi" w:hAnsiTheme="minorHAnsi"/>
        </w:rPr>
        <w:t xml:space="preserve">Asimismo, CONOCER que el artículo 61.3 «Conflicto de intereses», del Reglamento (UE, </w:t>
      </w:r>
      <w:proofErr w:type="spellStart"/>
      <w:r w:rsidRPr="00FD5DED">
        <w:rPr>
          <w:rFonts w:asciiTheme="minorHAnsi" w:hAnsiTheme="minorHAnsi"/>
        </w:rPr>
        <w:t>Euratom</w:t>
      </w:r>
      <w:proofErr w:type="spellEnd"/>
      <w:r w:rsidRPr="00FD5DED">
        <w:rPr>
          <w:rFonts w:asciiTheme="minorHAnsi" w:hAnsiTheme="minorHAnsi"/>
        </w:rPr>
        <w:t xml:space="preserve">)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 </w:t>
      </w:r>
    </w:p>
    <w:p w:rsidR="0015331A" w:rsidRPr="00FD5DED" w:rsidRDefault="0015331A" w:rsidP="0015331A">
      <w:pPr>
        <w:pStyle w:val="Default"/>
        <w:jc w:val="both"/>
        <w:rPr>
          <w:rFonts w:asciiTheme="minorHAnsi" w:hAnsiTheme="minorHAnsi"/>
        </w:rPr>
      </w:pPr>
    </w:p>
    <w:p w:rsidR="0015331A" w:rsidRDefault="0015331A" w:rsidP="0015331A">
      <w:pPr>
        <w:pStyle w:val="Default"/>
        <w:jc w:val="both"/>
        <w:rPr>
          <w:rFonts w:asciiTheme="minorHAnsi" w:hAnsiTheme="minorHAnsi"/>
        </w:rPr>
      </w:pPr>
      <w:r w:rsidRPr="00FD5DED">
        <w:rPr>
          <w:rFonts w:asciiTheme="minorHAnsi" w:hAnsiTheme="minorHAnsi"/>
          <w:b/>
          <w:bCs/>
        </w:rPr>
        <w:t>Segundo.</w:t>
      </w:r>
      <w:r w:rsidRPr="00FD5DED">
        <w:rPr>
          <w:rFonts w:asciiTheme="minorHAnsi" w:hAnsiTheme="minorHAnsi"/>
        </w:rPr>
        <w:t xml:space="preserve"> QUE NI SU PERSONA, NI, EN SU CASO, LA PERSONA JURÍDICA A LA QUE REPRESENTA SE ENCUENTRA INCURSA en ninguna situación que pueda comprometer el cumplimiento de las obligaciones que le resultan exigibles por su participación en el procedimiento de otorgamiento de la subvención, ni que pudiera comprometer el cumplimiento de sus obligaciones en caso de resultar beneficiario en el expediente. </w:t>
      </w:r>
    </w:p>
    <w:p w:rsidR="0015331A" w:rsidRPr="00FD5DED" w:rsidRDefault="0015331A" w:rsidP="0015331A">
      <w:pPr>
        <w:pStyle w:val="Default"/>
        <w:jc w:val="both"/>
        <w:rPr>
          <w:rFonts w:asciiTheme="minorHAnsi" w:hAnsiTheme="minorHAnsi"/>
        </w:rPr>
      </w:pPr>
    </w:p>
    <w:p w:rsidR="0015331A" w:rsidRDefault="0015331A" w:rsidP="0015331A">
      <w:pPr>
        <w:pStyle w:val="Default"/>
        <w:jc w:val="both"/>
        <w:rPr>
          <w:rFonts w:asciiTheme="minorHAnsi" w:hAnsiTheme="minorHAnsi"/>
        </w:rPr>
      </w:pPr>
      <w:r w:rsidRPr="00FD5DED">
        <w:rPr>
          <w:rFonts w:asciiTheme="minorHAnsi" w:hAnsiTheme="minorHAnsi"/>
          <w:b/>
          <w:bCs/>
        </w:rPr>
        <w:t>Tercero.</w:t>
      </w:r>
      <w:r w:rsidRPr="00FD5DED">
        <w:rPr>
          <w:rFonts w:asciiTheme="minorHAnsi" w:hAnsiTheme="minorHAnsi"/>
        </w:rPr>
        <w:t xml:space="preserve"> QUE NI SU PERSONA, NI, EN SU CASO, LA PERSONA JURÍDICA A LA QUE REPRESENTA SE ENCUENTRA INCURSA en una situación de conflicto de interés conforme a lo definido en el artículo 61 del Reglamento Financiero de la UE que pueda dificultar o comprometer de ninguna manera el cumplimiento de las obligaciones referidas en el apartado anterior.  </w:t>
      </w:r>
    </w:p>
    <w:p w:rsidR="0015331A" w:rsidRPr="00FD5DED" w:rsidRDefault="0015331A" w:rsidP="0015331A">
      <w:pPr>
        <w:pStyle w:val="Default"/>
        <w:jc w:val="both"/>
        <w:rPr>
          <w:rFonts w:asciiTheme="minorHAnsi" w:hAnsiTheme="minorHAnsi"/>
        </w:rPr>
      </w:pPr>
    </w:p>
    <w:p w:rsidR="0015331A" w:rsidRDefault="0015331A" w:rsidP="0015331A">
      <w:pPr>
        <w:pStyle w:val="Default"/>
        <w:jc w:val="both"/>
        <w:rPr>
          <w:rFonts w:asciiTheme="minorHAnsi" w:hAnsiTheme="minorHAnsi"/>
        </w:rPr>
      </w:pPr>
      <w:r w:rsidRPr="00FD5DED">
        <w:rPr>
          <w:rFonts w:asciiTheme="minorHAnsi" w:hAnsiTheme="minorHAnsi"/>
          <w:b/>
          <w:bCs/>
        </w:rPr>
        <w:lastRenderedPageBreak/>
        <w:t>Cuarto.</w:t>
      </w:r>
      <w:r w:rsidRPr="00FD5DED">
        <w:rPr>
          <w:rFonts w:asciiTheme="minorHAnsi" w:hAnsiTheme="minorHAnsi"/>
        </w:rPr>
        <w:t xml:space="preserve"> QUE LOS ADMINISTRADORES, REPRESENTANTES Y RESTO DE PERSONAS CON CAPACIDAD DE TOMA DE DECISIONES O CONTROL SOBRE [persona jurídica</w:t>
      </w:r>
      <w:r>
        <w:rPr>
          <w:rFonts w:asciiTheme="minorHAnsi" w:hAnsiTheme="minorHAnsi"/>
        </w:rPr>
        <w:t>………</w:t>
      </w:r>
      <w:proofErr w:type="gramStart"/>
      <w:r>
        <w:rPr>
          <w:rFonts w:asciiTheme="minorHAnsi" w:hAnsiTheme="minorHAnsi"/>
        </w:rPr>
        <w:t>…….</w:t>
      </w:r>
      <w:proofErr w:type="gramEnd"/>
      <w:r w:rsidRPr="00FD5DED">
        <w:rPr>
          <w:rFonts w:asciiTheme="minorHAnsi" w:hAnsiTheme="minorHAnsi"/>
        </w:rPr>
        <w:t xml:space="preserve">] no se encuentran en la situación de conflicto definida en el apartado Tercero.  </w:t>
      </w:r>
    </w:p>
    <w:p w:rsidR="0015331A" w:rsidRPr="00FD5DED" w:rsidRDefault="0015331A" w:rsidP="0015331A">
      <w:pPr>
        <w:pStyle w:val="Default"/>
        <w:jc w:val="both"/>
        <w:rPr>
          <w:rFonts w:asciiTheme="minorHAnsi" w:hAnsiTheme="minorHAnsi"/>
        </w:rPr>
      </w:pPr>
    </w:p>
    <w:p w:rsidR="0015331A" w:rsidRDefault="0015331A" w:rsidP="0015331A">
      <w:pPr>
        <w:pStyle w:val="Default"/>
        <w:jc w:val="both"/>
        <w:rPr>
          <w:rFonts w:asciiTheme="minorHAnsi" w:hAnsiTheme="minorHAnsi"/>
        </w:rPr>
      </w:pPr>
      <w:r w:rsidRPr="00FD5DED">
        <w:rPr>
          <w:rFonts w:asciiTheme="minorHAnsi" w:hAnsiTheme="minorHAnsi"/>
          <w:b/>
          <w:bCs/>
        </w:rPr>
        <w:t>Quinto.</w:t>
      </w:r>
      <w:r w:rsidRPr="00FD5DED">
        <w:rPr>
          <w:rFonts w:asciiTheme="minorHAnsi" w:hAnsiTheme="minorHAnsi"/>
        </w:rPr>
        <w:t xml:space="preserve"> QUE SE COMPROMETE a poner en conocimiento del órgano responsable del expediente, sin dilación, cualquier situación de conflicto de intereses que dé o pudiera dar lugar a comprometer el cumplimiento de las obligaciones referidas.  </w:t>
      </w:r>
    </w:p>
    <w:p w:rsidR="0015331A" w:rsidRPr="00FD5DED" w:rsidRDefault="0015331A" w:rsidP="0015331A">
      <w:pPr>
        <w:pStyle w:val="Default"/>
        <w:jc w:val="both"/>
        <w:rPr>
          <w:rFonts w:asciiTheme="minorHAnsi" w:hAnsiTheme="minorHAnsi"/>
        </w:rPr>
      </w:pPr>
    </w:p>
    <w:p w:rsidR="0015331A" w:rsidRDefault="0015331A" w:rsidP="0015331A">
      <w:pPr>
        <w:pStyle w:val="Default"/>
        <w:jc w:val="both"/>
        <w:rPr>
          <w:rFonts w:asciiTheme="minorHAnsi" w:hAnsiTheme="minorHAnsi"/>
        </w:rPr>
      </w:pPr>
      <w:r w:rsidRPr="00FD5DED">
        <w:rPr>
          <w:rFonts w:asciiTheme="minorHAnsi" w:hAnsiTheme="minorHAnsi"/>
          <w:b/>
          <w:bCs/>
        </w:rPr>
        <w:t xml:space="preserve">Sexto. </w:t>
      </w:r>
      <w:r w:rsidRPr="00FD5DED">
        <w:rPr>
          <w:rFonts w:asciiTheme="minorHAnsi" w:hAnsiTheme="minorHAnsi"/>
        </w:rPr>
        <w:t xml:space="preserve"> QUE HA SUMINISTRADO INFORMACIÓN EXACTA, VERAZ Y COMPLETA en el marco del presente expediente y CONOCE que la falsedad de la presente declaración y la información suministrada acarreará las consecuencias contractuales, administrativas o judiciales que establezca la normativa de aplicación y la documentación de la licitación y subvención. </w:t>
      </w:r>
    </w:p>
    <w:p w:rsidR="0015331A" w:rsidRPr="00FD5DED" w:rsidRDefault="0015331A" w:rsidP="0015331A">
      <w:pPr>
        <w:pStyle w:val="Default"/>
        <w:jc w:val="both"/>
        <w:rPr>
          <w:rFonts w:asciiTheme="minorHAnsi" w:hAnsiTheme="minorHAnsi"/>
        </w:rPr>
      </w:pPr>
    </w:p>
    <w:p w:rsidR="0015331A" w:rsidRDefault="0015331A" w:rsidP="0015331A">
      <w:pPr>
        <w:pStyle w:val="Default"/>
        <w:jc w:val="both"/>
        <w:rPr>
          <w:rFonts w:asciiTheme="minorHAnsi" w:hAnsiTheme="minorHAnsi"/>
        </w:rPr>
      </w:pPr>
    </w:p>
    <w:p w:rsidR="0015331A" w:rsidRPr="00FD5DED" w:rsidRDefault="0015331A" w:rsidP="0015331A">
      <w:pPr>
        <w:pStyle w:val="Default"/>
        <w:jc w:val="both"/>
        <w:rPr>
          <w:rFonts w:asciiTheme="minorHAnsi" w:hAnsiTheme="minorHAnsi"/>
        </w:rPr>
      </w:pPr>
      <w:bookmarkStart w:id="0" w:name="_GoBack"/>
      <w:bookmarkEnd w:id="0"/>
      <w:r>
        <w:rPr>
          <w:rFonts w:asciiTheme="minorHAnsi" w:hAnsiTheme="minorHAnsi"/>
        </w:rPr>
        <w:t>(Fecha y firma</w:t>
      </w:r>
      <w:r w:rsidRPr="00FD5DED">
        <w:rPr>
          <w:rFonts w:asciiTheme="minorHAnsi" w:hAnsiTheme="minorHAnsi"/>
        </w:rPr>
        <w:t>, nombre completo y DNI)</w:t>
      </w:r>
      <w:r>
        <w:rPr>
          <w:rFonts w:asciiTheme="minorHAnsi" w:hAnsiTheme="minorHAnsi"/>
        </w:rPr>
        <w:t xml:space="preserve"> / (Firma electrónica)</w:t>
      </w:r>
      <w:r w:rsidRPr="00FD5DED">
        <w:rPr>
          <w:rFonts w:asciiTheme="minorHAnsi" w:hAnsiTheme="minorHAnsi"/>
        </w:rPr>
        <w:t xml:space="preserve"> </w:t>
      </w:r>
    </w:p>
    <w:p w:rsidR="001D49D0" w:rsidRPr="00B702DC" w:rsidRDefault="001D49D0" w:rsidP="001D49D0">
      <w:pPr>
        <w:spacing w:line="240" w:lineRule="auto"/>
        <w:jc w:val="center"/>
        <w:rPr>
          <w:rFonts w:ascii="Calibri" w:eastAsia="PMingLiU" w:hAnsi="Calibri" w:cs="Calibri"/>
          <w:sz w:val="22"/>
        </w:rPr>
      </w:pPr>
    </w:p>
    <w:p w:rsidR="001D49D0" w:rsidRDefault="001D49D0" w:rsidP="001D49D0">
      <w:pPr>
        <w:spacing w:line="240" w:lineRule="auto"/>
      </w:pPr>
    </w:p>
    <w:p w:rsidR="001D49D0" w:rsidRDefault="001D49D0" w:rsidP="001D49D0">
      <w:pPr>
        <w:spacing w:line="240" w:lineRule="auto"/>
      </w:pPr>
    </w:p>
    <w:p w:rsidR="001D49D0" w:rsidRDefault="001D49D0" w:rsidP="001D49D0">
      <w:pPr>
        <w:spacing w:line="240" w:lineRule="auto"/>
      </w:pPr>
    </w:p>
    <w:p w:rsidR="001D49D0" w:rsidRDefault="001D49D0" w:rsidP="001D49D0">
      <w:pPr>
        <w:spacing w:line="240" w:lineRule="auto"/>
      </w:pPr>
    </w:p>
    <w:p w:rsidR="001D49D0" w:rsidRDefault="001D49D0" w:rsidP="001D49D0">
      <w:pPr>
        <w:spacing w:line="240" w:lineRule="auto"/>
      </w:pPr>
    </w:p>
    <w:p w:rsidR="00BC0102" w:rsidRDefault="00BC0102"/>
    <w:sectPr w:rsidR="00BC0102" w:rsidSect="001D49D0">
      <w:headerReference w:type="even" r:id="rId6"/>
      <w:headerReference w:type="default" r:id="rId7"/>
      <w:footerReference w:type="even" r:id="rId8"/>
      <w:footerReference w:type="default" r:id="rId9"/>
      <w:headerReference w:type="first" r:id="rId10"/>
      <w:footerReference w:type="first" r:id="rId11"/>
      <w:pgSz w:w="11906" w:h="16838"/>
      <w:pgMar w:top="284"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9D0" w:rsidRDefault="001D49D0" w:rsidP="001D49D0">
      <w:pPr>
        <w:spacing w:before="0" w:after="0" w:line="240" w:lineRule="auto"/>
      </w:pPr>
      <w:r>
        <w:separator/>
      </w:r>
    </w:p>
  </w:endnote>
  <w:endnote w:type="continuationSeparator" w:id="0">
    <w:p w:rsidR="001D49D0" w:rsidRDefault="001D49D0" w:rsidP="001D49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Verdana"/>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5CD" w:rsidRDefault="000835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5CD" w:rsidRDefault="000835CD">
    <w:pPr>
      <w:pStyle w:val="Piedepgina"/>
    </w:pPr>
    <w:r>
      <w:tab/>
    </w:r>
    <w:r w:rsidRPr="00CB66A5">
      <w:rPr>
        <w:sz w:val="16"/>
        <w:szCs w:val="16"/>
      </w:rPr>
      <w:t xml:space="preserve">Plan de Recuperación, Transformación y Resiliencia – Financiado por la Unión Europea – </w:t>
    </w:r>
    <w:proofErr w:type="spellStart"/>
    <w:r w:rsidRPr="00CB66A5">
      <w:rPr>
        <w:sz w:val="16"/>
        <w:szCs w:val="16"/>
      </w:rPr>
      <w:t>NextGenerationEU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5CD" w:rsidRDefault="000835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9D0" w:rsidRDefault="001D49D0" w:rsidP="001D49D0">
      <w:pPr>
        <w:spacing w:before="0" w:after="0" w:line="240" w:lineRule="auto"/>
      </w:pPr>
      <w:r>
        <w:separator/>
      </w:r>
    </w:p>
  </w:footnote>
  <w:footnote w:type="continuationSeparator" w:id="0">
    <w:p w:rsidR="001D49D0" w:rsidRDefault="001D49D0" w:rsidP="001D49D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5CD" w:rsidRDefault="000835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1D49D0" w:rsidTr="001D49D0">
      <w:trPr>
        <w:cantSplit/>
        <w:trHeight w:val="1272"/>
      </w:trPr>
      <w:tc>
        <w:tcPr>
          <w:tcW w:w="1134" w:type="dxa"/>
          <w:vAlign w:val="center"/>
        </w:tcPr>
        <w:p w:rsidR="001D49D0" w:rsidRPr="00CB66A5" w:rsidRDefault="001D49D0" w:rsidP="001D49D0">
          <w:pPr>
            <w:jc w:val="center"/>
            <w:rPr>
              <w:rFonts w:ascii="Gill Sans" w:hAnsi="Gill Sans"/>
              <w:b/>
            </w:rPr>
          </w:pPr>
          <w:r w:rsidRPr="00CB66A5">
            <w:rPr>
              <w:b/>
            </w:rPr>
            <w:object w:dxaOrig="753" w:dyaOrig="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41.85pt" o:preferrelative="f" o:allowoverlap="f" fillcolor="window">
                <v:imagedata r:id="rId1" o:title=""/>
              </v:shape>
              <o:OLEObject Type="Embed" ProgID="Word.Picture.8" ShapeID="_x0000_i1025" DrawAspect="Content" ObjectID="_1730010177" r:id="rId2"/>
            </w:object>
          </w:r>
        </w:p>
      </w:tc>
      <w:tc>
        <w:tcPr>
          <w:tcW w:w="2307" w:type="dxa"/>
          <w:vAlign w:val="center"/>
        </w:tcPr>
        <w:p w:rsidR="001D49D0" w:rsidRPr="000D1C1D" w:rsidRDefault="001D49D0" w:rsidP="001D49D0">
          <w:pPr>
            <w:jc w:val="left"/>
            <w:rPr>
              <w:rFonts w:ascii="Gill Sans MT" w:hAnsi="Gill Sans MT"/>
              <w:sz w:val="16"/>
              <w:szCs w:val="14"/>
            </w:rPr>
          </w:pPr>
          <w:r w:rsidRPr="00A45C55">
            <w:rPr>
              <w:rFonts w:ascii="Gill Sans MT" w:hAnsi="Gill Sans MT"/>
              <w:sz w:val="16"/>
              <w:szCs w:val="14"/>
            </w:rPr>
            <w:t>MINISTERIO DE ASUNTOS ECONÓMICOS Y TRANSFORMACIÓN DIGITAL</w:t>
          </w:r>
        </w:p>
      </w:tc>
      <w:tc>
        <w:tcPr>
          <w:tcW w:w="3161" w:type="dxa"/>
        </w:tcPr>
        <w:p w:rsidR="001D49D0" w:rsidRPr="000918D0" w:rsidRDefault="001D49D0" w:rsidP="001D49D0">
          <w:pPr>
            <w:rPr>
              <w:rFonts w:ascii="Gill Sans MT" w:hAnsi="Gill Sans MT"/>
              <w:sz w:val="14"/>
              <w:szCs w:val="14"/>
            </w:rPr>
          </w:pPr>
          <w:r w:rsidRPr="003B0973">
            <w:rPr>
              <w:rFonts w:ascii="Gill Sans MT" w:hAnsi="Gill Sans MT"/>
              <w:noProof/>
              <w:sz w:val="14"/>
              <w:szCs w:val="14"/>
              <w:lang w:eastAsia="es-ES"/>
            </w:rPr>
            <w:drawing>
              <wp:inline distT="0" distB="0" distL="0" distR="0" wp14:anchorId="212C710B" wp14:editId="40F964F9">
                <wp:extent cx="1879600" cy="1035050"/>
                <wp:effectExtent l="0" t="0" r="6350" b="0"/>
                <wp:docPr id="17" name="Imagen 17"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rsidR="001D49D0" w:rsidRPr="000D1C1D" w:rsidRDefault="001D49D0" w:rsidP="001D49D0">
          <w:pPr>
            <w:rPr>
              <w:rFonts w:ascii="Gill Sans MT" w:hAnsi="Gill Sans MT"/>
              <w:sz w:val="14"/>
              <w:szCs w:val="14"/>
            </w:rPr>
          </w:pPr>
          <w:r w:rsidRPr="000D1C1D">
            <w:rPr>
              <w:rFonts w:ascii="Gill Sans MT" w:hAnsi="Gill Sans MT"/>
              <w:noProof/>
              <w:sz w:val="14"/>
              <w:szCs w:val="14"/>
              <w:lang w:eastAsia="es-ES"/>
            </w:rPr>
            <w:drawing>
              <wp:inline distT="0" distB="0" distL="0" distR="0" wp14:anchorId="3AA38437" wp14:editId="2E141111">
                <wp:extent cx="2063750" cy="533400"/>
                <wp:effectExtent l="0" t="0" r="0" b="0"/>
                <wp:docPr id="18" name="Imagen 18"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rsidR="001D49D0" w:rsidRDefault="001D49D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5CD" w:rsidRDefault="000835C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9D0"/>
    <w:rsid w:val="000835CD"/>
    <w:rsid w:val="0015331A"/>
    <w:rsid w:val="001D49D0"/>
    <w:rsid w:val="00BC01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0DE2D"/>
  <w15:chartTrackingRefBased/>
  <w15:docId w15:val="{92A6090E-C080-4CCB-A19A-3AF041494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9D0"/>
    <w:pPr>
      <w:spacing w:before="120" w:after="120" w:line="276" w:lineRule="auto"/>
      <w:jc w:val="both"/>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D49D0"/>
    <w:pPr>
      <w:spacing w:after="0" w:line="240" w:lineRule="auto"/>
      <w:jc w:val="both"/>
    </w:pPr>
    <w:rPr>
      <w:sz w:val="24"/>
    </w:rPr>
  </w:style>
  <w:style w:type="paragraph" w:styleId="Encabezado">
    <w:name w:val="header"/>
    <w:basedOn w:val="Normal"/>
    <w:link w:val="EncabezadoCar"/>
    <w:uiPriority w:val="99"/>
    <w:unhideWhenUsed/>
    <w:rsid w:val="001D49D0"/>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1D49D0"/>
    <w:rPr>
      <w:sz w:val="24"/>
    </w:rPr>
  </w:style>
  <w:style w:type="paragraph" w:styleId="Piedepgina">
    <w:name w:val="footer"/>
    <w:basedOn w:val="Normal"/>
    <w:link w:val="PiedepginaCar"/>
    <w:uiPriority w:val="99"/>
    <w:unhideWhenUsed/>
    <w:rsid w:val="001D49D0"/>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1D49D0"/>
    <w:rPr>
      <w:sz w:val="24"/>
    </w:rPr>
  </w:style>
  <w:style w:type="paragraph" w:customStyle="1" w:styleId="Default">
    <w:name w:val="Default"/>
    <w:rsid w:val="0015331A"/>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0CA96DF185AFC4BA4925BF6BFCA887D" ma:contentTypeVersion="1" ma:contentTypeDescription="Crear nuevo documento." ma:contentTypeScope="" ma:versionID="73a5770f2e2c458c24f6072ff84bb708">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F08953-BAFB-4DC5-A069-87A588E507C8}"/>
</file>

<file path=customXml/itemProps2.xml><?xml version="1.0" encoding="utf-8"?>
<ds:datastoreItem xmlns:ds="http://schemas.openxmlformats.org/officeDocument/2006/customXml" ds:itemID="{9FAC9A7C-93B1-4C2B-A5D3-ECCDC1954094}"/>
</file>

<file path=customXml/itemProps3.xml><?xml version="1.0" encoding="utf-8"?>
<ds:datastoreItem xmlns:ds="http://schemas.openxmlformats.org/officeDocument/2006/customXml" ds:itemID="{47B298EF-84D4-49A8-BA5E-57F14627397A}"/>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2343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Minetur</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Jimeno De Pablo, Jorge</dc:creator>
  <cp:keywords/>
  <dc:description/>
  <cp:lastModifiedBy>Jimeno De Pablo, Jorge</cp:lastModifiedBy>
  <cp:revision>2</cp:revision>
  <dcterms:created xsi:type="dcterms:W3CDTF">2022-11-15T08:36:00Z</dcterms:created>
  <dcterms:modified xsi:type="dcterms:W3CDTF">2022-11-15T08:36:00Z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0x01010080CA96DF185AFC4BA4925BF6BFCA887D</vt:lpwstr>
  </property>
</Properties>
</file>